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5ED4" w:rsidRPr="00FF03F4" w:rsidRDefault="008C5ED4" w:rsidP="008C5ED4">
      <w:pPr>
        <w:spacing w:after="0" w:line="480" w:lineRule="auto"/>
        <w:ind w:firstLine="720"/>
        <w:jc w:val="center"/>
        <w:rPr>
          <w:rFonts w:ascii="Times New Roman" w:hAnsi="Times New Roman" w:cs="Times New Roman"/>
          <w:sz w:val="24"/>
          <w:szCs w:val="24"/>
        </w:rPr>
      </w:pPr>
    </w:p>
    <w:p w:rsidR="008C5ED4" w:rsidRPr="00FF03F4" w:rsidRDefault="008C5ED4" w:rsidP="008C5ED4">
      <w:pPr>
        <w:spacing w:after="0" w:line="480" w:lineRule="auto"/>
        <w:ind w:firstLine="720"/>
        <w:jc w:val="center"/>
        <w:rPr>
          <w:rFonts w:ascii="Times New Roman" w:hAnsi="Times New Roman" w:cs="Times New Roman"/>
          <w:sz w:val="24"/>
          <w:szCs w:val="24"/>
        </w:rPr>
      </w:pPr>
    </w:p>
    <w:p w:rsidR="008C5ED4" w:rsidRPr="00FF03F4" w:rsidRDefault="008C5ED4" w:rsidP="008C5ED4">
      <w:pPr>
        <w:spacing w:after="0" w:line="480" w:lineRule="auto"/>
        <w:ind w:firstLine="720"/>
        <w:jc w:val="center"/>
        <w:rPr>
          <w:rFonts w:ascii="Times New Roman" w:hAnsi="Times New Roman" w:cs="Times New Roman"/>
          <w:sz w:val="24"/>
          <w:szCs w:val="24"/>
        </w:rPr>
      </w:pPr>
    </w:p>
    <w:p w:rsidR="008C5ED4" w:rsidRPr="00FF03F4" w:rsidRDefault="008C5ED4" w:rsidP="008C5ED4">
      <w:pPr>
        <w:spacing w:after="0" w:line="480" w:lineRule="auto"/>
        <w:ind w:firstLine="720"/>
        <w:jc w:val="center"/>
        <w:rPr>
          <w:rFonts w:ascii="Times New Roman" w:hAnsi="Times New Roman" w:cs="Times New Roman"/>
          <w:sz w:val="24"/>
          <w:szCs w:val="24"/>
        </w:rPr>
      </w:pPr>
    </w:p>
    <w:p w:rsidR="008C5ED4" w:rsidRPr="00FF03F4" w:rsidRDefault="008C5ED4" w:rsidP="008C5ED4">
      <w:pPr>
        <w:spacing w:after="0" w:line="480" w:lineRule="auto"/>
        <w:ind w:firstLine="720"/>
        <w:jc w:val="center"/>
        <w:rPr>
          <w:rFonts w:ascii="Times New Roman" w:hAnsi="Times New Roman" w:cs="Times New Roman"/>
          <w:sz w:val="24"/>
          <w:szCs w:val="24"/>
        </w:rPr>
      </w:pPr>
    </w:p>
    <w:p w:rsidR="008C5ED4" w:rsidRPr="00FF03F4" w:rsidRDefault="008C5ED4" w:rsidP="008C5ED4">
      <w:pPr>
        <w:spacing w:after="0" w:line="480" w:lineRule="auto"/>
        <w:ind w:firstLine="720"/>
        <w:jc w:val="center"/>
        <w:rPr>
          <w:rFonts w:ascii="Times New Roman" w:hAnsi="Times New Roman" w:cs="Times New Roman"/>
          <w:sz w:val="24"/>
          <w:szCs w:val="24"/>
        </w:rPr>
      </w:pPr>
    </w:p>
    <w:p w:rsidR="008C5ED4" w:rsidRPr="00FF03F4" w:rsidRDefault="008C5ED4" w:rsidP="008C5ED4">
      <w:pPr>
        <w:spacing w:after="0" w:line="480" w:lineRule="auto"/>
        <w:ind w:firstLine="720"/>
        <w:jc w:val="center"/>
        <w:rPr>
          <w:rFonts w:ascii="Times New Roman" w:hAnsi="Times New Roman" w:cs="Times New Roman"/>
          <w:sz w:val="24"/>
          <w:szCs w:val="24"/>
        </w:rPr>
      </w:pPr>
    </w:p>
    <w:p w:rsidR="008C5ED4" w:rsidRPr="00FF03F4" w:rsidRDefault="008C5ED4" w:rsidP="008C5ED4">
      <w:pPr>
        <w:spacing w:after="0" w:line="480" w:lineRule="auto"/>
        <w:ind w:firstLine="720"/>
        <w:jc w:val="center"/>
        <w:rPr>
          <w:rFonts w:ascii="Times New Roman" w:hAnsi="Times New Roman" w:cs="Times New Roman"/>
          <w:sz w:val="24"/>
          <w:szCs w:val="24"/>
        </w:rPr>
      </w:pPr>
    </w:p>
    <w:p w:rsidR="008C5ED4" w:rsidRPr="00FF03F4" w:rsidRDefault="008C5ED4" w:rsidP="008C5ED4">
      <w:pPr>
        <w:spacing w:after="0" w:line="480" w:lineRule="auto"/>
        <w:ind w:firstLine="720"/>
        <w:jc w:val="center"/>
        <w:rPr>
          <w:rFonts w:ascii="Times New Roman" w:hAnsi="Times New Roman" w:cs="Times New Roman"/>
          <w:sz w:val="24"/>
          <w:szCs w:val="24"/>
        </w:rPr>
      </w:pPr>
    </w:p>
    <w:p w:rsidR="00381EE1" w:rsidRPr="00FF03F4" w:rsidRDefault="008D3446" w:rsidP="008C5ED4">
      <w:pPr>
        <w:spacing w:after="0" w:line="480" w:lineRule="auto"/>
        <w:ind w:firstLine="720"/>
        <w:jc w:val="center"/>
        <w:rPr>
          <w:rFonts w:ascii="Times New Roman" w:hAnsi="Times New Roman" w:cs="Times New Roman"/>
          <w:sz w:val="24"/>
          <w:szCs w:val="24"/>
        </w:rPr>
      </w:pPr>
      <w:r w:rsidRPr="00FF03F4">
        <w:rPr>
          <w:rFonts w:ascii="Times New Roman" w:hAnsi="Times New Roman" w:cs="Times New Roman"/>
          <w:sz w:val="24"/>
          <w:szCs w:val="24"/>
        </w:rPr>
        <w:t xml:space="preserve">Patient </w:t>
      </w:r>
      <w:r w:rsidR="008C5ED4" w:rsidRPr="00FF03F4">
        <w:rPr>
          <w:rFonts w:ascii="Times New Roman" w:hAnsi="Times New Roman" w:cs="Times New Roman"/>
          <w:sz w:val="24"/>
          <w:szCs w:val="24"/>
        </w:rPr>
        <w:t>Advocacy</w:t>
      </w:r>
    </w:p>
    <w:p w:rsidR="008C5ED4" w:rsidRPr="00FF03F4" w:rsidRDefault="008C5ED4" w:rsidP="008C5ED4">
      <w:pPr>
        <w:spacing w:after="0" w:line="480" w:lineRule="auto"/>
        <w:ind w:firstLine="720"/>
        <w:jc w:val="center"/>
        <w:rPr>
          <w:rFonts w:ascii="Times New Roman" w:hAnsi="Times New Roman" w:cs="Times New Roman"/>
          <w:sz w:val="24"/>
          <w:szCs w:val="24"/>
        </w:rPr>
      </w:pPr>
      <w:r w:rsidRPr="00FF03F4">
        <w:rPr>
          <w:rFonts w:ascii="Times New Roman" w:hAnsi="Times New Roman" w:cs="Times New Roman"/>
          <w:sz w:val="24"/>
          <w:szCs w:val="24"/>
        </w:rPr>
        <w:t>Student Name</w:t>
      </w:r>
    </w:p>
    <w:p w:rsidR="008C5ED4" w:rsidRPr="00FF03F4" w:rsidRDefault="008C5ED4" w:rsidP="008C5ED4">
      <w:pPr>
        <w:spacing w:after="0" w:line="480" w:lineRule="auto"/>
        <w:ind w:firstLine="720"/>
        <w:jc w:val="center"/>
        <w:rPr>
          <w:rFonts w:ascii="Times New Roman" w:hAnsi="Times New Roman" w:cs="Times New Roman"/>
          <w:sz w:val="24"/>
          <w:szCs w:val="24"/>
        </w:rPr>
      </w:pPr>
      <w:r w:rsidRPr="00FF03F4">
        <w:rPr>
          <w:rFonts w:ascii="Times New Roman" w:hAnsi="Times New Roman" w:cs="Times New Roman"/>
          <w:sz w:val="24"/>
          <w:szCs w:val="24"/>
        </w:rPr>
        <w:t>Institution</w:t>
      </w:r>
    </w:p>
    <w:p w:rsidR="008C5ED4" w:rsidRPr="00FF03F4" w:rsidRDefault="008C5ED4">
      <w:pPr>
        <w:rPr>
          <w:rFonts w:ascii="Times New Roman" w:hAnsi="Times New Roman" w:cs="Times New Roman"/>
          <w:sz w:val="24"/>
          <w:szCs w:val="24"/>
        </w:rPr>
      </w:pPr>
      <w:r w:rsidRPr="00FF03F4">
        <w:rPr>
          <w:rFonts w:ascii="Times New Roman" w:hAnsi="Times New Roman" w:cs="Times New Roman"/>
          <w:sz w:val="24"/>
          <w:szCs w:val="24"/>
        </w:rPr>
        <w:br w:type="page"/>
      </w:r>
    </w:p>
    <w:p w:rsidR="00C70A57" w:rsidRPr="00FF03F4" w:rsidRDefault="00C70A57" w:rsidP="008C5ED4">
      <w:pPr>
        <w:spacing w:after="0" w:line="480" w:lineRule="auto"/>
        <w:ind w:firstLine="720"/>
        <w:rPr>
          <w:rFonts w:ascii="Times New Roman" w:hAnsi="Times New Roman" w:cs="Times New Roman"/>
          <w:b/>
          <w:sz w:val="24"/>
          <w:szCs w:val="24"/>
        </w:rPr>
      </w:pPr>
      <w:r w:rsidRPr="00FF03F4">
        <w:rPr>
          <w:rFonts w:ascii="Times New Roman" w:hAnsi="Times New Roman" w:cs="Times New Roman"/>
          <w:b/>
          <w:sz w:val="24"/>
          <w:szCs w:val="24"/>
        </w:rPr>
        <w:lastRenderedPageBreak/>
        <w:t>Patient Advocacy</w:t>
      </w:r>
    </w:p>
    <w:p w:rsidR="00FF03F4" w:rsidRPr="00FF03F4" w:rsidRDefault="00E14F06" w:rsidP="008C5ED4">
      <w:pPr>
        <w:spacing w:after="0" w:line="480" w:lineRule="auto"/>
        <w:ind w:firstLine="720"/>
        <w:rPr>
          <w:rFonts w:ascii="Times New Roman" w:hAnsi="Times New Roman" w:cs="Times New Roman"/>
          <w:color w:val="222222"/>
          <w:sz w:val="24"/>
          <w:szCs w:val="24"/>
          <w:shd w:val="clear" w:color="auto" w:fill="FFFFFF"/>
        </w:rPr>
      </w:pPr>
      <w:r w:rsidRPr="00FF03F4">
        <w:rPr>
          <w:rFonts w:ascii="Times New Roman" w:hAnsi="Times New Roman" w:cs="Times New Roman"/>
          <w:sz w:val="24"/>
          <w:szCs w:val="24"/>
        </w:rPr>
        <w:t xml:space="preserve">In healthcare, the most frequent point of contact for patients is the registered nurses (RNs). The RNs, other than coordinating patient care, they also serve to educate the patients as well as the public on different health conditions as well as providing </w:t>
      </w:r>
      <w:r w:rsidR="008F2236" w:rsidRPr="00FF03F4">
        <w:rPr>
          <w:rFonts w:ascii="Times New Roman" w:hAnsi="Times New Roman" w:cs="Times New Roman"/>
          <w:sz w:val="24"/>
          <w:szCs w:val="24"/>
        </w:rPr>
        <w:t>emotional</w:t>
      </w:r>
      <w:r w:rsidRPr="00FF03F4">
        <w:rPr>
          <w:rFonts w:ascii="Times New Roman" w:hAnsi="Times New Roman" w:cs="Times New Roman"/>
          <w:sz w:val="24"/>
          <w:szCs w:val="24"/>
        </w:rPr>
        <w:t xml:space="preserve"> support ad advice to patients and their families</w:t>
      </w:r>
      <w:r w:rsidR="00243634" w:rsidRPr="00FF03F4">
        <w:rPr>
          <w:rFonts w:ascii="Times New Roman" w:hAnsi="Times New Roman" w:cs="Times New Roman"/>
          <w:sz w:val="24"/>
          <w:szCs w:val="24"/>
        </w:rPr>
        <w:t xml:space="preserve">. The caregivers hold a responsibility of ensuring that the patients get ethical and quality care. As a result, patient advocacy is a pivotal part of nursing practice. In American Nurses Association codes </w:t>
      </w:r>
      <w:r w:rsidR="00BA6603" w:rsidRPr="00FF03F4">
        <w:rPr>
          <w:rFonts w:ascii="Times New Roman" w:hAnsi="Times New Roman" w:cs="Times New Roman"/>
          <w:sz w:val="24"/>
          <w:szCs w:val="24"/>
        </w:rPr>
        <w:t>of</w:t>
      </w:r>
      <w:r w:rsidR="00243634" w:rsidRPr="00FF03F4">
        <w:rPr>
          <w:rFonts w:ascii="Times New Roman" w:hAnsi="Times New Roman" w:cs="Times New Roman"/>
          <w:sz w:val="24"/>
          <w:szCs w:val="24"/>
        </w:rPr>
        <w:t xml:space="preserve"> ethics, one provision states that nurses are expected to promote, advocate and protect patients’ rights, their safety and </w:t>
      </w:r>
      <w:r w:rsidR="00FF03F4" w:rsidRPr="00FF03F4">
        <w:rPr>
          <w:rFonts w:ascii="Times New Roman" w:hAnsi="Times New Roman" w:cs="Times New Roman"/>
          <w:sz w:val="24"/>
          <w:szCs w:val="24"/>
        </w:rPr>
        <w:t>health</w:t>
      </w:r>
      <w:r w:rsidR="00FF03F4" w:rsidRPr="00FF03F4">
        <w:rPr>
          <w:rFonts w:ascii="Times New Roman" w:hAnsi="Times New Roman" w:cs="Times New Roman"/>
          <w:color w:val="222222"/>
          <w:sz w:val="24"/>
          <w:szCs w:val="24"/>
          <w:shd w:val="clear" w:color="auto" w:fill="FFFFFF"/>
        </w:rPr>
        <w:t xml:space="preserve"> (</w:t>
      </w:r>
      <w:r w:rsidR="00C70A57" w:rsidRPr="00FF03F4">
        <w:rPr>
          <w:rFonts w:ascii="Times New Roman" w:hAnsi="Times New Roman" w:cs="Times New Roman"/>
          <w:color w:val="222222"/>
          <w:sz w:val="24"/>
          <w:szCs w:val="24"/>
          <w:shd w:val="clear" w:color="auto" w:fill="FFFFFF"/>
        </w:rPr>
        <w:t>Epstein</w:t>
      </w:r>
      <w:r w:rsidR="00C70A57" w:rsidRPr="00FF03F4">
        <w:rPr>
          <w:rFonts w:ascii="Times New Roman" w:hAnsi="Times New Roman" w:cs="Times New Roman"/>
          <w:color w:val="222222"/>
          <w:sz w:val="24"/>
          <w:szCs w:val="24"/>
          <w:shd w:val="clear" w:color="auto" w:fill="FFFFFF"/>
        </w:rPr>
        <w:t xml:space="preserve"> </w:t>
      </w:r>
      <w:r w:rsidR="00C70A57" w:rsidRPr="00FF03F4">
        <w:rPr>
          <w:rFonts w:ascii="Times New Roman" w:hAnsi="Times New Roman" w:cs="Times New Roman"/>
          <w:color w:val="222222"/>
          <w:sz w:val="24"/>
          <w:szCs w:val="24"/>
          <w:shd w:val="clear" w:color="auto" w:fill="FFFFFF"/>
        </w:rPr>
        <w:t xml:space="preserve">&amp; Turner, </w:t>
      </w:r>
      <w:r w:rsidR="00FF03F4" w:rsidRPr="00FF03F4">
        <w:rPr>
          <w:rFonts w:ascii="Times New Roman" w:hAnsi="Times New Roman" w:cs="Times New Roman"/>
          <w:color w:val="222222"/>
          <w:sz w:val="24"/>
          <w:szCs w:val="24"/>
          <w:shd w:val="clear" w:color="auto" w:fill="FFFFFF"/>
        </w:rPr>
        <w:t>2</w:t>
      </w:r>
      <w:r w:rsidR="00C70A57" w:rsidRPr="00FF03F4">
        <w:rPr>
          <w:rFonts w:ascii="Times New Roman" w:hAnsi="Times New Roman" w:cs="Times New Roman"/>
          <w:color w:val="222222"/>
          <w:sz w:val="24"/>
          <w:szCs w:val="24"/>
          <w:shd w:val="clear" w:color="auto" w:fill="FFFFFF"/>
        </w:rPr>
        <w:t>015).</w:t>
      </w:r>
    </w:p>
    <w:p w:rsidR="008D3446" w:rsidRPr="00FF03F4" w:rsidRDefault="00C70A57" w:rsidP="008C5ED4">
      <w:pPr>
        <w:spacing w:after="0" w:line="480" w:lineRule="auto"/>
        <w:ind w:firstLine="720"/>
        <w:rPr>
          <w:rFonts w:ascii="Times New Roman" w:hAnsi="Times New Roman" w:cs="Times New Roman"/>
          <w:sz w:val="24"/>
          <w:szCs w:val="24"/>
        </w:rPr>
      </w:pPr>
      <w:r w:rsidRPr="00FF03F4">
        <w:rPr>
          <w:rFonts w:ascii="Times New Roman" w:hAnsi="Times New Roman" w:cs="Times New Roman"/>
          <w:color w:val="222222"/>
          <w:sz w:val="24"/>
          <w:szCs w:val="24"/>
          <w:shd w:val="clear" w:color="auto" w:fill="FFFFFF"/>
        </w:rPr>
        <w:t xml:space="preserve"> </w:t>
      </w:r>
      <w:r w:rsidR="001E37E1" w:rsidRPr="00FF03F4">
        <w:rPr>
          <w:rFonts w:ascii="Times New Roman" w:hAnsi="Times New Roman" w:cs="Times New Roman"/>
          <w:sz w:val="24"/>
          <w:szCs w:val="24"/>
        </w:rPr>
        <w:t xml:space="preserve">There are four levels of situations where patient advocacy is needed. Level one involves patients facing life threatening situations such as accidents and they are not in ability to act for themselves. Level two involves situations </w:t>
      </w:r>
      <w:r w:rsidR="001855AC" w:rsidRPr="00FF03F4">
        <w:rPr>
          <w:rFonts w:ascii="Times New Roman" w:hAnsi="Times New Roman" w:cs="Times New Roman"/>
          <w:sz w:val="24"/>
          <w:szCs w:val="24"/>
        </w:rPr>
        <w:t xml:space="preserve">where the patient is in a situation that is not immediately critical but they can temporarily not act for themselves. They include such situations as psychological or physical trauma. Level three situations include where individuals are unaware of their rights, treatment options or benefits. </w:t>
      </w:r>
      <w:r w:rsidR="008F2236" w:rsidRPr="00FF03F4">
        <w:rPr>
          <w:rFonts w:ascii="Times New Roman" w:hAnsi="Times New Roman" w:cs="Times New Roman"/>
          <w:sz w:val="24"/>
          <w:szCs w:val="24"/>
        </w:rPr>
        <w:t xml:space="preserve">Such individuals may be suffering from conditions such as cancer, heart attack and others, which can make them unable to make their own decisions. Lastly, the fourth level involves situations where the patient does not have metal ability to make their own decisions or act for themselves. </w:t>
      </w:r>
    </w:p>
    <w:p w:rsidR="008F2236" w:rsidRPr="00FF03F4" w:rsidRDefault="008F2236" w:rsidP="008C5ED4">
      <w:pPr>
        <w:spacing w:after="0" w:line="480" w:lineRule="auto"/>
        <w:ind w:firstLine="720"/>
        <w:rPr>
          <w:rFonts w:ascii="Times New Roman" w:hAnsi="Times New Roman" w:cs="Times New Roman"/>
          <w:b/>
          <w:sz w:val="24"/>
          <w:szCs w:val="24"/>
        </w:rPr>
      </w:pPr>
      <w:r w:rsidRPr="00FF03F4">
        <w:rPr>
          <w:rFonts w:ascii="Times New Roman" w:hAnsi="Times New Roman" w:cs="Times New Roman"/>
          <w:b/>
          <w:sz w:val="24"/>
          <w:szCs w:val="24"/>
        </w:rPr>
        <w:t>An example of a clinical situation</w:t>
      </w:r>
    </w:p>
    <w:p w:rsidR="008F2236" w:rsidRPr="00FF03F4" w:rsidRDefault="00531C97" w:rsidP="008C5ED4">
      <w:pPr>
        <w:spacing w:after="0" w:line="480" w:lineRule="auto"/>
        <w:ind w:firstLine="720"/>
        <w:rPr>
          <w:rFonts w:ascii="Times New Roman" w:hAnsi="Times New Roman" w:cs="Times New Roman"/>
          <w:sz w:val="24"/>
          <w:szCs w:val="24"/>
        </w:rPr>
      </w:pPr>
      <w:r w:rsidRPr="00FF03F4">
        <w:rPr>
          <w:rFonts w:ascii="Times New Roman" w:hAnsi="Times New Roman" w:cs="Times New Roman"/>
          <w:sz w:val="24"/>
          <w:szCs w:val="24"/>
        </w:rPr>
        <w:t xml:space="preserve">A </w:t>
      </w:r>
      <w:r w:rsidR="00B1119E" w:rsidRPr="00FF03F4">
        <w:rPr>
          <w:rFonts w:ascii="Times New Roman" w:hAnsi="Times New Roman" w:cs="Times New Roman"/>
          <w:sz w:val="24"/>
          <w:szCs w:val="24"/>
        </w:rPr>
        <w:t>Douglas</w:t>
      </w:r>
      <w:r w:rsidRPr="00FF03F4">
        <w:rPr>
          <w:rFonts w:ascii="Times New Roman" w:hAnsi="Times New Roman" w:cs="Times New Roman"/>
          <w:sz w:val="24"/>
          <w:szCs w:val="24"/>
        </w:rPr>
        <w:t xml:space="preserve"> received a phone call and was told that his father had had a critical road accident and he had been rushed to a local hospital, where he was being examined in an emergency room.  On arriving to the hospital, his fathe</w:t>
      </w:r>
      <w:r w:rsidR="002C0131" w:rsidRPr="00FF03F4">
        <w:rPr>
          <w:rFonts w:ascii="Times New Roman" w:hAnsi="Times New Roman" w:cs="Times New Roman"/>
          <w:sz w:val="24"/>
          <w:szCs w:val="24"/>
        </w:rPr>
        <w:t xml:space="preserve">r, he found his father stripped on a gurney and could not respond to him. He was bleeding, shocked and in severe pain. The man was told that his father had not received any pain treatments for he had to undergo x-ray examinations </w:t>
      </w:r>
      <w:r w:rsidR="002C0131" w:rsidRPr="00FF03F4">
        <w:rPr>
          <w:rFonts w:ascii="Times New Roman" w:hAnsi="Times New Roman" w:cs="Times New Roman"/>
          <w:sz w:val="24"/>
          <w:szCs w:val="24"/>
        </w:rPr>
        <w:lastRenderedPageBreak/>
        <w:t xml:space="preserve">first. The hospital staff had also made a decision to amputate one of his father’s hands. The man approached one of the nurses in the hospital, who happened to be a registered nurse, and she immediately decided to advocate for the man’s father. </w:t>
      </w:r>
    </w:p>
    <w:p w:rsidR="00450179" w:rsidRPr="00FF03F4" w:rsidRDefault="00B1119E" w:rsidP="008C5ED4">
      <w:pPr>
        <w:spacing w:after="0" w:line="480" w:lineRule="auto"/>
        <w:ind w:firstLine="720"/>
        <w:rPr>
          <w:rFonts w:ascii="Times New Roman" w:hAnsi="Times New Roman" w:cs="Times New Roman"/>
          <w:sz w:val="24"/>
          <w:szCs w:val="24"/>
        </w:rPr>
      </w:pPr>
      <w:r w:rsidRPr="00FF03F4">
        <w:rPr>
          <w:rFonts w:ascii="Times New Roman" w:hAnsi="Times New Roman" w:cs="Times New Roman"/>
          <w:sz w:val="24"/>
          <w:szCs w:val="24"/>
        </w:rPr>
        <w:t xml:space="preserve">The nurse together with Douglas decided to refuse to give consent for his father’s hand amputation. The nurse also consulted the health maintenance organization to have Doulas’ father discharged to a skilled nursing center for occupational and physical therapy. </w:t>
      </w:r>
      <w:r w:rsidR="003761EE" w:rsidRPr="00FF03F4">
        <w:rPr>
          <w:rFonts w:ascii="Times New Roman" w:hAnsi="Times New Roman" w:cs="Times New Roman"/>
          <w:sz w:val="24"/>
          <w:szCs w:val="24"/>
        </w:rPr>
        <w:t xml:space="preserve">The nurse also made sure that she followed and monitored how Douglas’ father pain medicine were prescribed and administered. </w:t>
      </w:r>
      <w:r w:rsidR="00040C44" w:rsidRPr="00FF03F4">
        <w:rPr>
          <w:rFonts w:ascii="Times New Roman" w:hAnsi="Times New Roman" w:cs="Times New Roman"/>
          <w:sz w:val="24"/>
          <w:szCs w:val="24"/>
        </w:rPr>
        <w:t xml:space="preserve"> The nurse also went further to arrange with HMO Douglas’ father to access TENS </w:t>
      </w:r>
      <w:r w:rsidR="00450179" w:rsidRPr="00FF03F4">
        <w:rPr>
          <w:rFonts w:ascii="Times New Roman" w:hAnsi="Times New Roman" w:cs="Times New Roman"/>
          <w:sz w:val="24"/>
          <w:szCs w:val="24"/>
        </w:rPr>
        <w:t>(transcutaneous</w:t>
      </w:r>
      <w:r w:rsidR="00040C44" w:rsidRPr="00FF03F4">
        <w:rPr>
          <w:rFonts w:ascii="Times New Roman" w:hAnsi="Times New Roman" w:cs="Times New Roman"/>
          <w:sz w:val="24"/>
          <w:szCs w:val="24"/>
        </w:rPr>
        <w:t xml:space="preserve"> electric nerve stimulation) unit for better pain management. The TENS would be more cost effective since it was cheaper than continuous payments for pain medications. After a few months of an intensive recovery program that the nurse closely monitored, Douglas’ started walking </w:t>
      </w:r>
      <w:r w:rsidR="00450179" w:rsidRPr="00FF03F4">
        <w:rPr>
          <w:rFonts w:ascii="Times New Roman" w:hAnsi="Times New Roman" w:cs="Times New Roman"/>
          <w:sz w:val="24"/>
          <w:szCs w:val="24"/>
        </w:rPr>
        <w:t xml:space="preserve">without limping or any walking aids, although he still had some pains. </w:t>
      </w:r>
    </w:p>
    <w:p w:rsidR="00450179" w:rsidRPr="00FF03F4" w:rsidRDefault="00BF63D3" w:rsidP="008C5ED4">
      <w:pPr>
        <w:spacing w:after="0" w:line="480" w:lineRule="auto"/>
        <w:ind w:firstLine="720"/>
        <w:rPr>
          <w:rFonts w:ascii="Times New Roman" w:hAnsi="Times New Roman" w:cs="Times New Roman"/>
          <w:b/>
          <w:sz w:val="24"/>
          <w:szCs w:val="24"/>
        </w:rPr>
      </w:pPr>
      <w:r w:rsidRPr="00FF03F4">
        <w:rPr>
          <w:rFonts w:ascii="Times New Roman" w:hAnsi="Times New Roman" w:cs="Times New Roman"/>
          <w:b/>
          <w:sz w:val="24"/>
          <w:szCs w:val="24"/>
        </w:rPr>
        <w:t>Bioethical model of decision making</w:t>
      </w:r>
    </w:p>
    <w:p w:rsidR="00BF63D3" w:rsidRPr="00FF03F4" w:rsidRDefault="00BF63D3" w:rsidP="008C5ED4">
      <w:pPr>
        <w:spacing w:after="0" w:line="480" w:lineRule="auto"/>
        <w:ind w:firstLine="720"/>
        <w:rPr>
          <w:rFonts w:ascii="Times New Roman" w:hAnsi="Times New Roman" w:cs="Times New Roman"/>
          <w:sz w:val="24"/>
          <w:szCs w:val="24"/>
        </w:rPr>
      </w:pPr>
      <w:r w:rsidRPr="00FF03F4">
        <w:rPr>
          <w:rFonts w:ascii="Times New Roman" w:hAnsi="Times New Roman" w:cs="Times New Roman"/>
          <w:sz w:val="24"/>
          <w:szCs w:val="24"/>
        </w:rPr>
        <w:t xml:space="preserve">Registered nurses are often faced with difficult situations which challenge them in making ethical decisions on issues of life and death of their patients, families as well as communities. </w:t>
      </w:r>
      <w:r w:rsidR="001703C6" w:rsidRPr="00FF03F4">
        <w:rPr>
          <w:rFonts w:ascii="Times New Roman" w:hAnsi="Times New Roman" w:cs="Times New Roman"/>
          <w:sz w:val="24"/>
          <w:szCs w:val="24"/>
        </w:rPr>
        <w:t xml:space="preserve">To remain relevant in these issues, nurses need </w:t>
      </w:r>
      <w:r w:rsidR="00E64A67" w:rsidRPr="00FF03F4">
        <w:rPr>
          <w:rFonts w:ascii="Times New Roman" w:hAnsi="Times New Roman" w:cs="Times New Roman"/>
          <w:sz w:val="24"/>
          <w:szCs w:val="24"/>
        </w:rPr>
        <w:t>guidelines</w:t>
      </w:r>
      <w:r w:rsidR="001703C6" w:rsidRPr="00FF03F4">
        <w:rPr>
          <w:rFonts w:ascii="Times New Roman" w:hAnsi="Times New Roman" w:cs="Times New Roman"/>
          <w:sz w:val="24"/>
          <w:szCs w:val="24"/>
        </w:rPr>
        <w:t xml:space="preserve"> that consider decision making in the personal, professional, societal as well as cultural contexts. </w:t>
      </w:r>
      <w:r w:rsidR="00E64A67" w:rsidRPr="00FF03F4">
        <w:rPr>
          <w:rFonts w:ascii="Times New Roman" w:hAnsi="Times New Roman" w:cs="Times New Roman"/>
          <w:sz w:val="24"/>
          <w:szCs w:val="24"/>
        </w:rPr>
        <w:t>Ethical guidelines are essential in evaluating a clinical situation in wh</w:t>
      </w:r>
      <w:r w:rsidR="00FF03F4" w:rsidRPr="00FF03F4">
        <w:rPr>
          <w:rFonts w:ascii="Times New Roman" w:hAnsi="Times New Roman" w:cs="Times New Roman"/>
          <w:sz w:val="24"/>
          <w:szCs w:val="24"/>
        </w:rPr>
        <w:t xml:space="preserve">ich ethical issues are needed. According to </w:t>
      </w:r>
      <w:r w:rsidR="00FF03F4" w:rsidRPr="00FF03F4">
        <w:rPr>
          <w:rFonts w:ascii="Times New Roman" w:hAnsi="Times New Roman" w:cs="Times New Roman"/>
          <w:color w:val="222222"/>
          <w:sz w:val="24"/>
          <w:szCs w:val="24"/>
          <w:shd w:val="clear" w:color="auto" w:fill="FFFFFF"/>
        </w:rPr>
        <w:t xml:space="preserve">Serna &amp; </w:t>
      </w:r>
      <w:proofErr w:type="spellStart"/>
      <w:r w:rsidR="00FF03F4" w:rsidRPr="00FF03F4">
        <w:rPr>
          <w:rFonts w:ascii="Times New Roman" w:hAnsi="Times New Roman" w:cs="Times New Roman"/>
          <w:color w:val="222222"/>
          <w:sz w:val="24"/>
          <w:szCs w:val="24"/>
          <w:shd w:val="clear" w:color="auto" w:fill="FFFFFF"/>
        </w:rPr>
        <w:t>Seoane</w:t>
      </w:r>
      <w:proofErr w:type="spellEnd"/>
      <w:r w:rsidR="00FF03F4" w:rsidRPr="00FF03F4">
        <w:rPr>
          <w:rFonts w:ascii="Times New Roman" w:hAnsi="Times New Roman" w:cs="Times New Roman"/>
          <w:color w:val="222222"/>
          <w:sz w:val="24"/>
          <w:szCs w:val="24"/>
          <w:shd w:val="clear" w:color="auto" w:fill="FFFFFF"/>
        </w:rPr>
        <w:t xml:space="preserve"> (2016), t</w:t>
      </w:r>
      <w:r w:rsidR="00E64A67" w:rsidRPr="00FF03F4">
        <w:rPr>
          <w:rFonts w:ascii="Times New Roman" w:hAnsi="Times New Roman" w:cs="Times New Roman"/>
          <w:sz w:val="24"/>
          <w:szCs w:val="24"/>
        </w:rPr>
        <w:t>he decision making model for nursing involves the following steps:</w:t>
      </w:r>
    </w:p>
    <w:p w:rsidR="00E64A67" w:rsidRPr="00FF03F4" w:rsidRDefault="00E64A67" w:rsidP="008C5ED4">
      <w:pPr>
        <w:spacing w:after="0" w:line="480" w:lineRule="auto"/>
        <w:ind w:firstLine="720"/>
        <w:rPr>
          <w:rFonts w:ascii="Times New Roman" w:hAnsi="Times New Roman" w:cs="Times New Roman"/>
          <w:b/>
          <w:sz w:val="24"/>
          <w:szCs w:val="24"/>
        </w:rPr>
      </w:pPr>
      <w:r w:rsidRPr="00FF03F4">
        <w:rPr>
          <w:rFonts w:ascii="Times New Roman" w:hAnsi="Times New Roman" w:cs="Times New Roman"/>
          <w:b/>
          <w:sz w:val="24"/>
          <w:szCs w:val="24"/>
        </w:rPr>
        <w:t>Problem perception</w:t>
      </w:r>
    </w:p>
    <w:p w:rsidR="00BF63D3" w:rsidRPr="00FF03F4" w:rsidRDefault="00E64A67" w:rsidP="008C5ED4">
      <w:pPr>
        <w:spacing w:after="0" w:line="480" w:lineRule="auto"/>
        <w:ind w:firstLine="720"/>
        <w:rPr>
          <w:rFonts w:ascii="Times New Roman" w:hAnsi="Times New Roman" w:cs="Times New Roman"/>
          <w:sz w:val="24"/>
          <w:szCs w:val="24"/>
        </w:rPr>
      </w:pPr>
      <w:r w:rsidRPr="00FF03F4">
        <w:rPr>
          <w:rFonts w:ascii="Times New Roman" w:hAnsi="Times New Roman" w:cs="Times New Roman"/>
          <w:sz w:val="24"/>
          <w:szCs w:val="24"/>
        </w:rPr>
        <w:t xml:space="preserve">The very first step in this analysis involves the establishment of perception of the problem. </w:t>
      </w:r>
      <w:r w:rsidR="00962AEF" w:rsidRPr="00FF03F4">
        <w:rPr>
          <w:rFonts w:ascii="Times New Roman" w:hAnsi="Times New Roman" w:cs="Times New Roman"/>
          <w:sz w:val="24"/>
          <w:szCs w:val="24"/>
        </w:rPr>
        <w:t xml:space="preserve">The nurses accomplish this step by collecting essential background information. The nurses can also conduct an assessment to collect information. In this step, the nurses need to </w:t>
      </w:r>
      <w:r w:rsidR="00962AEF" w:rsidRPr="00FF03F4">
        <w:rPr>
          <w:rFonts w:ascii="Times New Roman" w:hAnsi="Times New Roman" w:cs="Times New Roman"/>
          <w:sz w:val="24"/>
          <w:szCs w:val="24"/>
        </w:rPr>
        <w:lastRenderedPageBreak/>
        <w:t>determine whether there exists an ethical dilemma as well as the context of the existing dilemma. The nurses also need to establish the known information about the situation as well as the needed information.</w:t>
      </w:r>
    </w:p>
    <w:p w:rsidR="00962AEF" w:rsidRPr="00FF03F4" w:rsidRDefault="00962AEF" w:rsidP="008C5ED4">
      <w:pPr>
        <w:spacing w:after="0" w:line="480" w:lineRule="auto"/>
        <w:ind w:firstLine="720"/>
        <w:rPr>
          <w:rFonts w:ascii="Times New Roman" w:hAnsi="Times New Roman" w:cs="Times New Roman"/>
          <w:b/>
          <w:sz w:val="24"/>
          <w:szCs w:val="24"/>
        </w:rPr>
      </w:pPr>
      <w:r w:rsidRPr="00FF03F4">
        <w:rPr>
          <w:rFonts w:ascii="Times New Roman" w:hAnsi="Times New Roman" w:cs="Times New Roman"/>
          <w:b/>
          <w:sz w:val="24"/>
          <w:szCs w:val="24"/>
        </w:rPr>
        <w:t>Identification of the ethical components</w:t>
      </w:r>
    </w:p>
    <w:p w:rsidR="00962AEF" w:rsidRPr="00FF03F4" w:rsidRDefault="00962AEF" w:rsidP="008C5ED4">
      <w:pPr>
        <w:spacing w:after="0" w:line="480" w:lineRule="auto"/>
        <w:ind w:firstLine="720"/>
        <w:rPr>
          <w:rFonts w:ascii="Times New Roman" w:hAnsi="Times New Roman" w:cs="Times New Roman"/>
          <w:sz w:val="24"/>
          <w:szCs w:val="24"/>
        </w:rPr>
      </w:pPr>
      <w:r w:rsidRPr="00FF03F4">
        <w:rPr>
          <w:rFonts w:ascii="Times New Roman" w:hAnsi="Times New Roman" w:cs="Times New Roman"/>
          <w:sz w:val="24"/>
          <w:szCs w:val="24"/>
        </w:rPr>
        <w:t xml:space="preserve">Identification of the ethical components is the second step in this ethical analysis. I this step, the nurses need to identify and </w:t>
      </w:r>
      <w:r w:rsidR="00A23424" w:rsidRPr="00FF03F4">
        <w:rPr>
          <w:rFonts w:ascii="Times New Roman" w:hAnsi="Times New Roman" w:cs="Times New Roman"/>
          <w:sz w:val="24"/>
          <w:szCs w:val="24"/>
        </w:rPr>
        <w:t>define</w:t>
      </w:r>
      <w:r w:rsidRPr="00FF03F4">
        <w:rPr>
          <w:rFonts w:ascii="Times New Roman" w:hAnsi="Times New Roman" w:cs="Times New Roman"/>
          <w:sz w:val="24"/>
          <w:szCs w:val="24"/>
        </w:rPr>
        <w:t xml:space="preserve"> the underlying problem as well as the person affected by the issue or ethical dilemma. </w:t>
      </w:r>
    </w:p>
    <w:p w:rsidR="00962AEF" w:rsidRPr="00FF03F4" w:rsidRDefault="00962AEF" w:rsidP="008C5ED4">
      <w:pPr>
        <w:spacing w:after="0" w:line="480" w:lineRule="auto"/>
        <w:ind w:firstLine="720"/>
        <w:rPr>
          <w:rFonts w:ascii="Times New Roman" w:hAnsi="Times New Roman" w:cs="Times New Roman"/>
          <w:b/>
          <w:sz w:val="24"/>
          <w:szCs w:val="24"/>
        </w:rPr>
      </w:pPr>
      <w:r w:rsidRPr="00FF03F4">
        <w:rPr>
          <w:rFonts w:ascii="Times New Roman" w:hAnsi="Times New Roman" w:cs="Times New Roman"/>
          <w:b/>
          <w:sz w:val="24"/>
          <w:szCs w:val="24"/>
        </w:rPr>
        <w:t>Clarifying the people involved</w:t>
      </w:r>
    </w:p>
    <w:p w:rsidR="00A23424" w:rsidRPr="00FF03F4" w:rsidRDefault="009A74C6" w:rsidP="008C5ED4">
      <w:pPr>
        <w:spacing w:after="0" w:line="480" w:lineRule="auto"/>
        <w:ind w:firstLine="720"/>
        <w:rPr>
          <w:rFonts w:ascii="Times New Roman" w:hAnsi="Times New Roman" w:cs="Times New Roman"/>
          <w:sz w:val="24"/>
          <w:szCs w:val="24"/>
        </w:rPr>
      </w:pPr>
      <w:r w:rsidRPr="00FF03F4">
        <w:rPr>
          <w:rFonts w:ascii="Times New Roman" w:hAnsi="Times New Roman" w:cs="Times New Roman"/>
          <w:sz w:val="24"/>
          <w:szCs w:val="24"/>
        </w:rPr>
        <w:t xml:space="preserve">The nurses also need to have a clarification of the people involved in a clinical situation in which ethical issues are needed. This stage involves identifying the rights of the victims in the situation as well as the obligations of each of them. It also involves identifying the person who should make the decision in such an issue and the person for whom the decision should be made.  The patient is entitled to quality healthcare that follows professional standards in its delivery. As a result, the advocating nurse has the authority to question the standards of care delivered to the patient in a clear explanation. </w:t>
      </w:r>
    </w:p>
    <w:p w:rsidR="009A74C6" w:rsidRPr="00FF03F4" w:rsidRDefault="00DD336F" w:rsidP="008C5ED4">
      <w:pPr>
        <w:spacing w:after="0" w:line="480" w:lineRule="auto"/>
        <w:ind w:firstLine="720"/>
        <w:rPr>
          <w:rFonts w:ascii="Times New Roman" w:hAnsi="Times New Roman" w:cs="Times New Roman"/>
          <w:b/>
          <w:sz w:val="24"/>
          <w:szCs w:val="24"/>
        </w:rPr>
      </w:pPr>
      <w:r w:rsidRPr="00FF03F4">
        <w:rPr>
          <w:rFonts w:ascii="Times New Roman" w:hAnsi="Times New Roman" w:cs="Times New Roman"/>
          <w:b/>
          <w:sz w:val="24"/>
          <w:szCs w:val="24"/>
        </w:rPr>
        <w:t>Exploring options</w:t>
      </w:r>
    </w:p>
    <w:p w:rsidR="00DD336F" w:rsidRPr="00FF03F4" w:rsidRDefault="00DD336F" w:rsidP="008C5ED4">
      <w:pPr>
        <w:spacing w:after="0" w:line="480" w:lineRule="auto"/>
        <w:ind w:firstLine="720"/>
        <w:rPr>
          <w:rFonts w:ascii="Times New Roman" w:hAnsi="Times New Roman" w:cs="Times New Roman"/>
          <w:sz w:val="24"/>
          <w:szCs w:val="24"/>
        </w:rPr>
      </w:pPr>
      <w:r w:rsidRPr="00FF03F4">
        <w:rPr>
          <w:rFonts w:ascii="Times New Roman" w:hAnsi="Times New Roman" w:cs="Times New Roman"/>
          <w:sz w:val="24"/>
          <w:szCs w:val="24"/>
        </w:rPr>
        <w:t xml:space="preserve">In this step, the nurses need to evaluate the available alternatives as well as the intent and purpose of every alternative. Besides, the nurses also need to evaluate the outcomes of every alternative identified in this step. </w:t>
      </w:r>
      <w:r w:rsidR="00CD695B" w:rsidRPr="00FF03F4">
        <w:rPr>
          <w:rFonts w:ascii="Times New Roman" w:hAnsi="Times New Roman" w:cs="Times New Roman"/>
          <w:sz w:val="24"/>
          <w:szCs w:val="24"/>
        </w:rPr>
        <w:t xml:space="preserve"> </w:t>
      </w:r>
    </w:p>
    <w:p w:rsidR="00F220DA" w:rsidRPr="00FF03F4" w:rsidRDefault="00F220DA" w:rsidP="008C5ED4">
      <w:pPr>
        <w:spacing w:after="0" w:line="480" w:lineRule="auto"/>
        <w:ind w:firstLine="720"/>
        <w:rPr>
          <w:rFonts w:ascii="Times New Roman" w:hAnsi="Times New Roman" w:cs="Times New Roman"/>
          <w:b/>
          <w:sz w:val="24"/>
          <w:szCs w:val="24"/>
        </w:rPr>
      </w:pPr>
      <w:r w:rsidRPr="00FF03F4">
        <w:rPr>
          <w:rFonts w:ascii="Times New Roman" w:hAnsi="Times New Roman" w:cs="Times New Roman"/>
          <w:b/>
          <w:sz w:val="24"/>
          <w:szCs w:val="24"/>
        </w:rPr>
        <w:t>Ethical theories application</w:t>
      </w:r>
    </w:p>
    <w:p w:rsidR="00F220DA" w:rsidRPr="00FF03F4" w:rsidRDefault="00F220DA" w:rsidP="008C5ED4">
      <w:pPr>
        <w:spacing w:after="0" w:line="480" w:lineRule="auto"/>
        <w:ind w:firstLine="720"/>
        <w:rPr>
          <w:rFonts w:ascii="Times New Roman" w:hAnsi="Times New Roman" w:cs="Times New Roman"/>
          <w:sz w:val="24"/>
          <w:szCs w:val="24"/>
        </w:rPr>
      </w:pPr>
      <w:r w:rsidRPr="00FF03F4">
        <w:rPr>
          <w:rFonts w:ascii="Times New Roman" w:hAnsi="Times New Roman" w:cs="Times New Roman"/>
          <w:sz w:val="24"/>
          <w:szCs w:val="24"/>
        </w:rPr>
        <w:t xml:space="preserve">The fifth step in ethical decision making involves applying the ethical theories to the problem solving process. </w:t>
      </w:r>
      <w:r w:rsidR="00823A4A" w:rsidRPr="00FF03F4">
        <w:rPr>
          <w:rFonts w:ascii="Times New Roman" w:hAnsi="Times New Roman" w:cs="Times New Roman"/>
          <w:sz w:val="24"/>
          <w:szCs w:val="24"/>
        </w:rPr>
        <w:t xml:space="preserve">This step is important in strengthening the final decision and prevention of subjective quandary. The nurses in this step need to determine the most relevant </w:t>
      </w:r>
      <w:r w:rsidR="00823A4A" w:rsidRPr="00FF03F4">
        <w:rPr>
          <w:rFonts w:ascii="Times New Roman" w:hAnsi="Times New Roman" w:cs="Times New Roman"/>
          <w:sz w:val="24"/>
          <w:szCs w:val="24"/>
        </w:rPr>
        <w:lastRenderedPageBreak/>
        <w:t xml:space="preserve">theory to apply in the situation. Some of the considerations that the nurses need to </w:t>
      </w:r>
      <w:r w:rsidR="00B0045C" w:rsidRPr="00FF03F4">
        <w:rPr>
          <w:rFonts w:ascii="Times New Roman" w:hAnsi="Times New Roman" w:cs="Times New Roman"/>
          <w:sz w:val="24"/>
          <w:szCs w:val="24"/>
        </w:rPr>
        <w:t xml:space="preserve">pay attention to are professional standards, social role, codes of ethics of nursing practice, legal obligations, patient, the families and other involved teams as well as documentation issues. </w:t>
      </w:r>
    </w:p>
    <w:p w:rsidR="00B0045C" w:rsidRPr="00FF03F4" w:rsidRDefault="00B0045C" w:rsidP="008C5ED4">
      <w:pPr>
        <w:spacing w:after="0" w:line="480" w:lineRule="auto"/>
        <w:ind w:firstLine="720"/>
        <w:rPr>
          <w:rFonts w:ascii="Times New Roman" w:hAnsi="Times New Roman" w:cs="Times New Roman"/>
          <w:b/>
          <w:sz w:val="24"/>
          <w:szCs w:val="24"/>
        </w:rPr>
      </w:pPr>
      <w:r w:rsidRPr="00FF03F4">
        <w:rPr>
          <w:rFonts w:ascii="Times New Roman" w:hAnsi="Times New Roman" w:cs="Times New Roman"/>
          <w:b/>
          <w:sz w:val="24"/>
          <w:szCs w:val="24"/>
        </w:rPr>
        <w:t>Resolution</w:t>
      </w:r>
    </w:p>
    <w:p w:rsidR="00B0045C" w:rsidRPr="00FF03F4" w:rsidRDefault="00B0045C" w:rsidP="008C5ED4">
      <w:pPr>
        <w:spacing w:after="0" w:line="480" w:lineRule="auto"/>
        <w:ind w:firstLine="720"/>
        <w:rPr>
          <w:rFonts w:ascii="Times New Roman" w:hAnsi="Times New Roman" w:cs="Times New Roman"/>
          <w:sz w:val="24"/>
          <w:szCs w:val="24"/>
        </w:rPr>
      </w:pPr>
      <w:r w:rsidRPr="00FF03F4">
        <w:rPr>
          <w:rFonts w:ascii="Times New Roman" w:hAnsi="Times New Roman" w:cs="Times New Roman"/>
          <w:sz w:val="24"/>
          <w:szCs w:val="24"/>
        </w:rPr>
        <w:t xml:space="preserve">Resolution is the final step in this analysis and it involves making the final decision about the situation. The nurse needs to evaluate the goal of such a decision, how it can be implemented, </w:t>
      </w:r>
      <w:r w:rsidR="008C5ED4" w:rsidRPr="00FF03F4">
        <w:rPr>
          <w:rFonts w:ascii="Times New Roman" w:hAnsi="Times New Roman" w:cs="Times New Roman"/>
          <w:sz w:val="24"/>
          <w:szCs w:val="24"/>
        </w:rPr>
        <w:t>and the</w:t>
      </w:r>
      <w:r w:rsidR="00BA6603" w:rsidRPr="00FF03F4">
        <w:rPr>
          <w:rFonts w:ascii="Times New Roman" w:hAnsi="Times New Roman" w:cs="Times New Roman"/>
          <w:sz w:val="24"/>
          <w:szCs w:val="24"/>
        </w:rPr>
        <w:t xml:space="preserve"> legal and social constraints as well as how to evaluate the resulting ethical choice. In this decision, the nurse must adhere to the standards of healthcare as stipulated in the written guidelines to meet the professional, legal and societal expectations. This step corrects any unethical or incompetent practice in healthcare.</w:t>
      </w:r>
    </w:p>
    <w:p w:rsidR="00BA6603" w:rsidRPr="00FF03F4" w:rsidRDefault="00BA6603" w:rsidP="008C5ED4">
      <w:pPr>
        <w:spacing w:after="0" w:line="480" w:lineRule="auto"/>
        <w:ind w:firstLine="720"/>
        <w:rPr>
          <w:rFonts w:ascii="Times New Roman" w:hAnsi="Times New Roman" w:cs="Times New Roman"/>
          <w:sz w:val="24"/>
          <w:szCs w:val="24"/>
        </w:rPr>
      </w:pPr>
      <w:r w:rsidRPr="00FF03F4">
        <w:rPr>
          <w:rFonts w:ascii="Times New Roman" w:hAnsi="Times New Roman" w:cs="Times New Roman"/>
          <w:sz w:val="24"/>
          <w:szCs w:val="24"/>
        </w:rPr>
        <w:t xml:space="preserve">In conclusion, patient advocacy in nursing is a professional expectation that all registered nurses need to practice in various clinical situations. The nursing practice is surrounded by many </w:t>
      </w:r>
      <w:bookmarkStart w:id="0" w:name="_GoBack"/>
      <w:bookmarkEnd w:id="0"/>
      <w:r w:rsidRPr="00FF03F4">
        <w:rPr>
          <w:rFonts w:ascii="Times New Roman" w:hAnsi="Times New Roman" w:cs="Times New Roman"/>
          <w:sz w:val="24"/>
          <w:szCs w:val="24"/>
        </w:rPr>
        <w:t xml:space="preserve">ethical situations and the nurses have an obligation of ensuring that they correct those issues through patient advocacy. </w:t>
      </w:r>
    </w:p>
    <w:p w:rsidR="00823A4A" w:rsidRPr="00FF03F4" w:rsidRDefault="00823A4A" w:rsidP="008C5ED4">
      <w:pPr>
        <w:spacing w:after="0" w:line="480" w:lineRule="auto"/>
        <w:ind w:firstLine="720"/>
        <w:rPr>
          <w:rFonts w:ascii="Times New Roman" w:hAnsi="Times New Roman" w:cs="Times New Roman"/>
          <w:sz w:val="24"/>
          <w:szCs w:val="24"/>
        </w:rPr>
      </w:pPr>
    </w:p>
    <w:p w:rsidR="00F220DA" w:rsidRPr="00FF03F4" w:rsidRDefault="00F220DA" w:rsidP="008C5ED4">
      <w:pPr>
        <w:spacing w:after="0" w:line="480" w:lineRule="auto"/>
        <w:ind w:firstLine="720"/>
        <w:rPr>
          <w:rFonts w:ascii="Times New Roman" w:hAnsi="Times New Roman" w:cs="Times New Roman"/>
          <w:sz w:val="24"/>
          <w:szCs w:val="24"/>
        </w:rPr>
      </w:pPr>
    </w:p>
    <w:p w:rsidR="00962AEF" w:rsidRPr="00FF03F4" w:rsidRDefault="00962AEF" w:rsidP="008C5ED4">
      <w:pPr>
        <w:spacing w:after="0" w:line="480" w:lineRule="auto"/>
        <w:ind w:firstLine="720"/>
        <w:rPr>
          <w:rFonts w:ascii="Times New Roman" w:hAnsi="Times New Roman" w:cs="Times New Roman"/>
          <w:sz w:val="24"/>
          <w:szCs w:val="24"/>
        </w:rPr>
      </w:pPr>
    </w:p>
    <w:p w:rsidR="00B1119E" w:rsidRPr="00FF03F4" w:rsidRDefault="00450179" w:rsidP="008C5ED4">
      <w:pPr>
        <w:spacing w:after="0" w:line="480" w:lineRule="auto"/>
        <w:ind w:firstLine="720"/>
        <w:rPr>
          <w:rFonts w:ascii="Times New Roman" w:hAnsi="Times New Roman" w:cs="Times New Roman"/>
          <w:sz w:val="24"/>
          <w:szCs w:val="24"/>
        </w:rPr>
      </w:pPr>
      <w:r w:rsidRPr="00FF03F4">
        <w:rPr>
          <w:rFonts w:ascii="Times New Roman" w:hAnsi="Times New Roman" w:cs="Times New Roman"/>
          <w:sz w:val="24"/>
          <w:szCs w:val="24"/>
        </w:rPr>
        <w:t xml:space="preserve"> </w:t>
      </w:r>
      <w:r w:rsidR="00040C44" w:rsidRPr="00FF03F4">
        <w:rPr>
          <w:rFonts w:ascii="Times New Roman" w:hAnsi="Times New Roman" w:cs="Times New Roman"/>
          <w:sz w:val="24"/>
          <w:szCs w:val="24"/>
        </w:rPr>
        <w:t xml:space="preserve"> </w:t>
      </w:r>
    </w:p>
    <w:p w:rsidR="008F2236" w:rsidRPr="00FF03F4" w:rsidRDefault="008F2236" w:rsidP="008C5ED4">
      <w:pPr>
        <w:spacing w:after="0" w:line="480" w:lineRule="auto"/>
        <w:ind w:firstLine="720"/>
        <w:rPr>
          <w:rFonts w:ascii="Times New Roman" w:hAnsi="Times New Roman" w:cs="Times New Roman"/>
          <w:sz w:val="24"/>
          <w:szCs w:val="24"/>
        </w:rPr>
      </w:pPr>
    </w:p>
    <w:p w:rsidR="00243634" w:rsidRPr="00FF03F4" w:rsidRDefault="00243634" w:rsidP="008C5ED4">
      <w:pPr>
        <w:spacing w:after="0" w:line="480" w:lineRule="auto"/>
        <w:ind w:firstLine="720"/>
        <w:rPr>
          <w:rFonts w:ascii="Times New Roman" w:hAnsi="Times New Roman" w:cs="Times New Roman"/>
          <w:sz w:val="24"/>
          <w:szCs w:val="24"/>
        </w:rPr>
      </w:pPr>
    </w:p>
    <w:p w:rsidR="008C5ED4" w:rsidRPr="00FF03F4" w:rsidRDefault="008C5ED4" w:rsidP="008C5ED4">
      <w:pPr>
        <w:spacing w:after="0" w:line="480" w:lineRule="auto"/>
        <w:ind w:firstLine="720"/>
        <w:rPr>
          <w:rFonts w:ascii="Times New Roman" w:hAnsi="Times New Roman" w:cs="Times New Roman"/>
          <w:sz w:val="24"/>
          <w:szCs w:val="24"/>
        </w:rPr>
      </w:pPr>
    </w:p>
    <w:p w:rsidR="00C70A57" w:rsidRPr="00FF03F4" w:rsidRDefault="00C70A57" w:rsidP="008C5ED4">
      <w:pPr>
        <w:spacing w:after="0" w:line="480" w:lineRule="auto"/>
        <w:ind w:firstLine="720"/>
        <w:rPr>
          <w:rFonts w:ascii="Times New Roman" w:hAnsi="Times New Roman" w:cs="Times New Roman"/>
          <w:sz w:val="24"/>
          <w:szCs w:val="24"/>
        </w:rPr>
      </w:pPr>
    </w:p>
    <w:p w:rsidR="00C70A57" w:rsidRPr="00FF03F4" w:rsidRDefault="00C70A57" w:rsidP="008C5ED4">
      <w:pPr>
        <w:spacing w:after="0" w:line="480" w:lineRule="auto"/>
        <w:ind w:firstLine="720"/>
        <w:rPr>
          <w:rFonts w:ascii="Times New Roman" w:hAnsi="Times New Roman" w:cs="Times New Roman"/>
          <w:sz w:val="24"/>
          <w:szCs w:val="24"/>
        </w:rPr>
      </w:pPr>
    </w:p>
    <w:p w:rsidR="00C70A57" w:rsidRPr="00FF03F4" w:rsidRDefault="00C70A57" w:rsidP="00FF03F4">
      <w:pPr>
        <w:spacing w:after="0" w:line="480" w:lineRule="auto"/>
        <w:ind w:left="720" w:hanging="720"/>
        <w:jc w:val="center"/>
        <w:rPr>
          <w:rFonts w:ascii="Times New Roman" w:hAnsi="Times New Roman" w:cs="Times New Roman"/>
          <w:sz w:val="24"/>
          <w:szCs w:val="24"/>
        </w:rPr>
      </w:pPr>
      <w:r w:rsidRPr="00FF03F4">
        <w:rPr>
          <w:rFonts w:ascii="Times New Roman" w:hAnsi="Times New Roman" w:cs="Times New Roman"/>
          <w:sz w:val="24"/>
          <w:szCs w:val="24"/>
        </w:rPr>
        <w:lastRenderedPageBreak/>
        <w:t>References</w:t>
      </w:r>
    </w:p>
    <w:p w:rsidR="00C70A57" w:rsidRPr="00FF03F4" w:rsidRDefault="00FF03F4" w:rsidP="00FF03F4">
      <w:pPr>
        <w:spacing w:after="0" w:line="480" w:lineRule="auto"/>
        <w:ind w:left="720" w:hanging="720"/>
        <w:rPr>
          <w:rFonts w:ascii="Times New Roman" w:hAnsi="Times New Roman" w:cs="Times New Roman"/>
          <w:color w:val="222222"/>
          <w:sz w:val="24"/>
          <w:szCs w:val="24"/>
          <w:shd w:val="clear" w:color="auto" w:fill="FFFFFF"/>
        </w:rPr>
      </w:pPr>
      <w:proofErr w:type="gramStart"/>
      <w:r w:rsidRPr="00FF03F4">
        <w:rPr>
          <w:rFonts w:ascii="Times New Roman" w:hAnsi="Times New Roman" w:cs="Times New Roman"/>
          <w:color w:val="222222"/>
          <w:sz w:val="24"/>
          <w:szCs w:val="24"/>
          <w:shd w:val="clear" w:color="auto" w:fill="FFFFFF"/>
        </w:rPr>
        <w:t xml:space="preserve">Serna, P., &amp; </w:t>
      </w:r>
      <w:proofErr w:type="spellStart"/>
      <w:r w:rsidRPr="00FF03F4">
        <w:rPr>
          <w:rFonts w:ascii="Times New Roman" w:hAnsi="Times New Roman" w:cs="Times New Roman"/>
          <w:color w:val="222222"/>
          <w:sz w:val="24"/>
          <w:szCs w:val="24"/>
          <w:shd w:val="clear" w:color="auto" w:fill="FFFFFF"/>
        </w:rPr>
        <w:t>Seoane</w:t>
      </w:r>
      <w:proofErr w:type="spellEnd"/>
      <w:r w:rsidRPr="00FF03F4">
        <w:rPr>
          <w:rFonts w:ascii="Times New Roman" w:hAnsi="Times New Roman" w:cs="Times New Roman"/>
          <w:color w:val="222222"/>
          <w:sz w:val="24"/>
          <w:szCs w:val="24"/>
          <w:shd w:val="clear" w:color="auto" w:fill="FFFFFF"/>
        </w:rPr>
        <w:t>, J. A. (Eds.).</w:t>
      </w:r>
      <w:proofErr w:type="gramEnd"/>
      <w:r w:rsidRPr="00FF03F4">
        <w:rPr>
          <w:rFonts w:ascii="Times New Roman" w:hAnsi="Times New Roman" w:cs="Times New Roman"/>
          <w:color w:val="222222"/>
          <w:sz w:val="24"/>
          <w:szCs w:val="24"/>
          <w:shd w:val="clear" w:color="auto" w:fill="FFFFFF"/>
        </w:rPr>
        <w:t xml:space="preserve"> </w:t>
      </w:r>
      <w:proofErr w:type="gramStart"/>
      <w:r w:rsidRPr="00FF03F4">
        <w:rPr>
          <w:rFonts w:ascii="Times New Roman" w:hAnsi="Times New Roman" w:cs="Times New Roman"/>
          <w:color w:val="222222"/>
          <w:sz w:val="24"/>
          <w:szCs w:val="24"/>
          <w:shd w:val="clear" w:color="auto" w:fill="FFFFFF"/>
        </w:rPr>
        <w:t>(2016). </w:t>
      </w:r>
      <w:r w:rsidRPr="00FF03F4">
        <w:rPr>
          <w:rFonts w:ascii="Times New Roman" w:hAnsi="Times New Roman" w:cs="Times New Roman"/>
          <w:i/>
          <w:iCs/>
          <w:color w:val="222222"/>
          <w:sz w:val="24"/>
          <w:szCs w:val="24"/>
          <w:shd w:val="clear" w:color="auto" w:fill="FFFFFF"/>
        </w:rPr>
        <w:t>Bioethical Decision Making and Argumentation</w:t>
      </w:r>
      <w:r w:rsidRPr="00FF03F4">
        <w:rPr>
          <w:rFonts w:ascii="Times New Roman" w:hAnsi="Times New Roman" w:cs="Times New Roman"/>
          <w:color w:val="222222"/>
          <w:sz w:val="24"/>
          <w:szCs w:val="24"/>
          <w:shd w:val="clear" w:color="auto" w:fill="FFFFFF"/>
        </w:rPr>
        <w:t>.</w:t>
      </w:r>
      <w:proofErr w:type="gramEnd"/>
      <w:r w:rsidRPr="00FF03F4">
        <w:rPr>
          <w:rFonts w:ascii="Times New Roman" w:hAnsi="Times New Roman" w:cs="Times New Roman"/>
          <w:color w:val="222222"/>
          <w:sz w:val="24"/>
          <w:szCs w:val="24"/>
          <w:shd w:val="clear" w:color="auto" w:fill="FFFFFF"/>
        </w:rPr>
        <w:t xml:space="preserve"> Springer International Publishing</w:t>
      </w:r>
      <w:proofErr w:type="gramStart"/>
      <w:r w:rsidRPr="00FF03F4">
        <w:rPr>
          <w:rFonts w:ascii="Times New Roman" w:hAnsi="Times New Roman" w:cs="Times New Roman"/>
          <w:color w:val="222222"/>
          <w:sz w:val="24"/>
          <w:szCs w:val="24"/>
          <w:shd w:val="clear" w:color="auto" w:fill="FFFFFF"/>
        </w:rPr>
        <w:t>.</w:t>
      </w:r>
      <w:r w:rsidR="00C70A57" w:rsidRPr="00FF03F4">
        <w:rPr>
          <w:rFonts w:ascii="Times New Roman" w:hAnsi="Times New Roman" w:cs="Times New Roman"/>
          <w:color w:val="222222"/>
          <w:sz w:val="24"/>
          <w:szCs w:val="24"/>
          <w:shd w:val="clear" w:color="auto" w:fill="FFFFFF"/>
        </w:rPr>
        <w:t>.</w:t>
      </w:r>
      <w:proofErr w:type="gramEnd"/>
    </w:p>
    <w:p w:rsidR="00FF03F4" w:rsidRPr="00FF03F4" w:rsidRDefault="00FF03F4" w:rsidP="00FF03F4">
      <w:pPr>
        <w:spacing w:after="0" w:line="480" w:lineRule="auto"/>
        <w:ind w:left="720" w:hanging="720"/>
        <w:rPr>
          <w:rFonts w:ascii="Times New Roman" w:hAnsi="Times New Roman" w:cs="Times New Roman"/>
          <w:sz w:val="24"/>
          <w:szCs w:val="24"/>
        </w:rPr>
      </w:pPr>
      <w:proofErr w:type="gramStart"/>
      <w:r w:rsidRPr="00FF03F4">
        <w:rPr>
          <w:rFonts w:ascii="Times New Roman" w:hAnsi="Times New Roman" w:cs="Times New Roman"/>
          <w:color w:val="222222"/>
          <w:sz w:val="24"/>
          <w:szCs w:val="24"/>
          <w:shd w:val="clear" w:color="auto" w:fill="FFFFFF"/>
        </w:rPr>
        <w:t>Epstein, B., &amp; Turner, M. (2015).</w:t>
      </w:r>
      <w:proofErr w:type="gramEnd"/>
      <w:r w:rsidRPr="00FF03F4">
        <w:rPr>
          <w:rFonts w:ascii="Times New Roman" w:hAnsi="Times New Roman" w:cs="Times New Roman"/>
          <w:color w:val="222222"/>
          <w:sz w:val="24"/>
          <w:szCs w:val="24"/>
          <w:shd w:val="clear" w:color="auto" w:fill="FFFFFF"/>
        </w:rPr>
        <w:t xml:space="preserve"> The nursing code of ethics: Its value, its history. </w:t>
      </w:r>
      <w:r w:rsidRPr="00FF03F4">
        <w:rPr>
          <w:rFonts w:ascii="Times New Roman" w:hAnsi="Times New Roman" w:cs="Times New Roman"/>
          <w:i/>
          <w:iCs/>
          <w:color w:val="222222"/>
          <w:sz w:val="24"/>
          <w:szCs w:val="24"/>
          <w:shd w:val="clear" w:color="auto" w:fill="FFFFFF"/>
        </w:rPr>
        <w:t>OJIN: The Online Journal of Issues in Nursing</w:t>
      </w:r>
      <w:r w:rsidRPr="00FF03F4">
        <w:rPr>
          <w:rFonts w:ascii="Times New Roman" w:hAnsi="Times New Roman" w:cs="Times New Roman"/>
          <w:color w:val="222222"/>
          <w:sz w:val="24"/>
          <w:szCs w:val="24"/>
          <w:shd w:val="clear" w:color="auto" w:fill="FFFFFF"/>
        </w:rPr>
        <w:t>, </w:t>
      </w:r>
      <w:r w:rsidRPr="00FF03F4">
        <w:rPr>
          <w:rFonts w:ascii="Times New Roman" w:hAnsi="Times New Roman" w:cs="Times New Roman"/>
          <w:i/>
          <w:iCs/>
          <w:color w:val="222222"/>
          <w:sz w:val="24"/>
          <w:szCs w:val="24"/>
          <w:shd w:val="clear" w:color="auto" w:fill="FFFFFF"/>
        </w:rPr>
        <w:t>20</w:t>
      </w:r>
      <w:r w:rsidRPr="00FF03F4">
        <w:rPr>
          <w:rFonts w:ascii="Times New Roman" w:hAnsi="Times New Roman" w:cs="Times New Roman"/>
          <w:color w:val="222222"/>
          <w:sz w:val="24"/>
          <w:szCs w:val="24"/>
          <w:shd w:val="clear" w:color="auto" w:fill="FFFFFF"/>
        </w:rPr>
        <w:t>(2), 1-10.</w:t>
      </w:r>
    </w:p>
    <w:sectPr w:rsidR="00FF03F4" w:rsidRPr="00FF03F4" w:rsidSect="008C5ED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45B8" w:rsidRDefault="009C45B8" w:rsidP="008C5ED4">
      <w:pPr>
        <w:spacing w:after="0" w:line="240" w:lineRule="auto"/>
      </w:pPr>
      <w:r>
        <w:separator/>
      </w:r>
    </w:p>
  </w:endnote>
  <w:endnote w:type="continuationSeparator" w:id="0">
    <w:p w:rsidR="009C45B8" w:rsidRDefault="009C45B8" w:rsidP="008C5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45B8" w:rsidRDefault="009C45B8" w:rsidP="008C5ED4">
      <w:pPr>
        <w:spacing w:after="0" w:line="240" w:lineRule="auto"/>
      </w:pPr>
      <w:r>
        <w:separator/>
      </w:r>
    </w:p>
  </w:footnote>
  <w:footnote w:type="continuationSeparator" w:id="0">
    <w:p w:rsidR="009C45B8" w:rsidRDefault="009C45B8" w:rsidP="008C5E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ED4" w:rsidRPr="008C5ED4" w:rsidRDefault="008C5ED4">
    <w:pPr>
      <w:pStyle w:val="Header"/>
      <w:rPr>
        <w:rFonts w:ascii="Times New Roman" w:hAnsi="Times New Roman" w:cs="Times New Roman"/>
        <w:sz w:val="24"/>
        <w:szCs w:val="24"/>
      </w:rPr>
    </w:pPr>
    <w:r w:rsidRPr="008C5ED4">
      <w:rPr>
        <w:rFonts w:ascii="Times New Roman" w:hAnsi="Times New Roman" w:cs="Times New Roman"/>
        <w:sz w:val="24"/>
        <w:szCs w:val="24"/>
      </w:rPr>
      <w:t>PATIENT ADVOCACY</w:t>
    </w:r>
    <w:r>
      <w:rPr>
        <w:rFonts w:ascii="Times New Roman" w:hAnsi="Times New Roman" w:cs="Times New Roman"/>
        <w:sz w:val="24"/>
        <w:szCs w:val="24"/>
      </w:rPr>
      <w:tab/>
    </w:r>
    <w:r>
      <w:rPr>
        <w:rFonts w:ascii="Times New Roman" w:hAnsi="Times New Roman" w:cs="Times New Roman"/>
        <w:sz w:val="24"/>
        <w:szCs w:val="24"/>
      </w:rPr>
      <w:tab/>
    </w:r>
    <w:r w:rsidRPr="008C5ED4">
      <w:rPr>
        <w:rFonts w:ascii="Times New Roman" w:hAnsi="Times New Roman" w:cs="Times New Roman"/>
        <w:sz w:val="24"/>
        <w:szCs w:val="24"/>
      </w:rPr>
      <w:fldChar w:fldCharType="begin"/>
    </w:r>
    <w:r w:rsidRPr="008C5ED4">
      <w:rPr>
        <w:rFonts w:ascii="Times New Roman" w:hAnsi="Times New Roman" w:cs="Times New Roman"/>
        <w:sz w:val="24"/>
        <w:szCs w:val="24"/>
      </w:rPr>
      <w:instrText xml:space="preserve"> PAGE   \* MERGEFORMAT </w:instrText>
    </w:r>
    <w:r w:rsidRPr="008C5ED4">
      <w:rPr>
        <w:rFonts w:ascii="Times New Roman" w:hAnsi="Times New Roman" w:cs="Times New Roman"/>
        <w:sz w:val="24"/>
        <w:szCs w:val="24"/>
      </w:rPr>
      <w:fldChar w:fldCharType="separate"/>
    </w:r>
    <w:r w:rsidR="00FF03F4">
      <w:rPr>
        <w:rFonts w:ascii="Times New Roman" w:hAnsi="Times New Roman" w:cs="Times New Roman"/>
        <w:noProof/>
        <w:sz w:val="24"/>
        <w:szCs w:val="24"/>
      </w:rPr>
      <w:t>2</w:t>
    </w:r>
    <w:r w:rsidRPr="008C5ED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ED4" w:rsidRPr="008C5ED4" w:rsidRDefault="008C5ED4">
    <w:pPr>
      <w:pStyle w:val="Header"/>
      <w:rPr>
        <w:rFonts w:ascii="Times New Roman" w:hAnsi="Times New Roman" w:cs="Times New Roman"/>
        <w:sz w:val="24"/>
        <w:szCs w:val="24"/>
      </w:rPr>
    </w:pPr>
    <w:r w:rsidRPr="008C5ED4">
      <w:rPr>
        <w:rFonts w:ascii="Times New Roman" w:hAnsi="Times New Roman" w:cs="Times New Roman"/>
        <w:sz w:val="24"/>
        <w:szCs w:val="24"/>
      </w:rPr>
      <w:t xml:space="preserve">Running Head: </w:t>
    </w:r>
    <w:r w:rsidRPr="008C5ED4">
      <w:rPr>
        <w:rFonts w:ascii="Times New Roman" w:hAnsi="Times New Roman" w:cs="Times New Roman"/>
        <w:sz w:val="24"/>
        <w:szCs w:val="24"/>
      </w:rPr>
      <w:t>PATIENT ADVOCACY</w:t>
    </w:r>
    <w:r>
      <w:rPr>
        <w:rFonts w:ascii="Times New Roman" w:hAnsi="Times New Roman" w:cs="Times New Roman"/>
        <w:sz w:val="24"/>
        <w:szCs w:val="24"/>
      </w:rPr>
      <w:tab/>
    </w:r>
    <w:r>
      <w:rPr>
        <w:rFonts w:ascii="Times New Roman" w:hAnsi="Times New Roman" w:cs="Times New Roman"/>
        <w:sz w:val="24"/>
        <w:szCs w:val="24"/>
      </w:rPr>
      <w:tab/>
    </w:r>
    <w:r w:rsidRPr="008C5ED4">
      <w:rPr>
        <w:rFonts w:ascii="Times New Roman" w:hAnsi="Times New Roman" w:cs="Times New Roman"/>
        <w:sz w:val="24"/>
        <w:szCs w:val="24"/>
      </w:rPr>
      <w:fldChar w:fldCharType="begin"/>
    </w:r>
    <w:r w:rsidRPr="008C5ED4">
      <w:rPr>
        <w:rFonts w:ascii="Times New Roman" w:hAnsi="Times New Roman" w:cs="Times New Roman"/>
        <w:sz w:val="24"/>
        <w:szCs w:val="24"/>
      </w:rPr>
      <w:instrText xml:space="preserve"> PAGE   \* MERGEFORMAT </w:instrText>
    </w:r>
    <w:r w:rsidRPr="008C5ED4">
      <w:rPr>
        <w:rFonts w:ascii="Times New Roman" w:hAnsi="Times New Roman" w:cs="Times New Roman"/>
        <w:sz w:val="24"/>
        <w:szCs w:val="24"/>
      </w:rPr>
      <w:fldChar w:fldCharType="separate"/>
    </w:r>
    <w:r w:rsidR="00FF03F4">
      <w:rPr>
        <w:rFonts w:ascii="Times New Roman" w:hAnsi="Times New Roman" w:cs="Times New Roman"/>
        <w:noProof/>
        <w:sz w:val="24"/>
        <w:szCs w:val="24"/>
      </w:rPr>
      <w:t>1</w:t>
    </w:r>
    <w:r w:rsidRPr="008C5ED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3446"/>
    <w:rsid w:val="00040C44"/>
    <w:rsid w:val="001703C6"/>
    <w:rsid w:val="001855AC"/>
    <w:rsid w:val="001E37E1"/>
    <w:rsid w:val="00243634"/>
    <w:rsid w:val="002C0131"/>
    <w:rsid w:val="003761EE"/>
    <w:rsid w:val="00381EE1"/>
    <w:rsid w:val="00450179"/>
    <w:rsid w:val="00531C97"/>
    <w:rsid w:val="007D6E09"/>
    <w:rsid w:val="00823A4A"/>
    <w:rsid w:val="008C5ED4"/>
    <w:rsid w:val="008D3446"/>
    <w:rsid w:val="008F2236"/>
    <w:rsid w:val="00962AEF"/>
    <w:rsid w:val="009A74C6"/>
    <w:rsid w:val="009C45B8"/>
    <w:rsid w:val="00A23424"/>
    <w:rsid w:val="00AE0DCB"/>
    <w:rsid w:val="00B0045C"/>
    <w:rsid w:val="00B1119E"/>
    <w:rsid w:val="00BA6603"/>
    <w:rsid w:val="00BF63D3"/>
    <w:rsid w:val="00C70A57"/>
    <w:rsid w:val="00CD695B"/>
    <w:rsid w:val="00DD336F"/>
    <w:rsid w:val="00E14F06"/>
    <w:rsid w:val="00E64A67"/>
    <w:rsid w:val="00F220DA"/>
    <w:rsid w:val="00FF03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40C44"/>
    <w:rPr>
      <w:color w:val="0000FF"/>
      <w:u w:val="single"/>
    </w:rPr>
  </w:style>
  <w:style w:type="paragraph" w:styleId="Header">
    <w:name w:val="header"/>
    <w:basedOn w:val="Normal"/>
    <w:link w:val="HeaderChar"/>
    <w:uiPriority w:val="99"/>
    <w:unhideWhenUsed/>
    <w:rsid w:val="008C5E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ED4"/>
  </w:style>
  <w:style w:type="paragraph" w:styleId="Footer">
    <w:name w:val="footer"/>
    <w:basedOn w:val="Normal"/>
    <w:link w:val="FooterChar"/>
    <w:uiPriority w:val="99"/>
    <w:unhideWhenUsed/>
    <w:rsid w:val="008C5E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E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40C44"/>
    <w:rPr>
      <w:color w:val="0000FF"/>
      <w:u w:val="single"/>
    </w:rPr>
  </w:style>
  <w:style w:type="paragraph" w:styleId="Header">
    <w:name w:val="header"/>
    <w:basedOn w:val="Normal"/>
    <w:link w:val="HeaderChar"/>
    <w:uiPriority w:val="99"/>
    <w:unhideWhenUsed/>
    <w:rsid w:val="008C5E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ED4"/>
  </w:style>
  <w:style w:type="paragraph" w:styleId="Footer">
    <w:name w:val="footer"/>
    <w:basedOn w:val="Normal"/>
    <w:link w:val="FooterChar"/>
    <w:uiPriority w:val="99"/>
    <w:unhideWhenUsed/>
    <w:rsid w:val="008C5E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E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1062</Words>
  <Characters>6059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dc:creator>
  <cp:lastModifiedBy>Guest</cp:lastModifiedBy>
  <cp:revision>2</cp:revision>
  <dcterms:created xsi:type="dcterms:W3CDTF">2019-10-18T17:19:00Z</dcterms:created>
  <dcterms:modified xsi:type="dcterms:W3CDTF">2019-10-18T17:19:00Z</dcterms:modified>
</cp:coreProperties>
</file>